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6B7A43CC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3F4EDD" w:rsidRPr="005F7C85">
        <w:rPr>
          <w:rFonts w:ascii="Arial" w:hAnsi="Arial" w:cs="Arial"/>
          <w:b/>
          <w:i/>
          <w:sz w:val="22"/>
          <w:szCs w:val="22"/>
        </w:rPr>
        <w:t>»</w:t>
      </w:r>
      <w:r w:rsidR="003F4EDD" w:rsidRPr="005F7C85">
        <w:rPr>
          <w:rFonts w:ascii="Arial" w:hAnsi="Arial" w:cs="Arial"/>
          <w:b/>
          <w:sz w:val="22"/>
          <w:szCs w:val="22"/>
        </w:rPr>
        <w:t xml:space="preserve">Ureditev ceste s pločnikom Globoko-Bojsno – 1. faza« </w:t>
      </w:r>
      <w:r w:rsidR="003F4EDD" w:rsidRPr="005F7C85">
        <w:rPr>
          <w:rFonts w:ascii="Arial" w:hAnsi="Arial" w:cs="Arial"/>
          <w:bCs/>
          <w:sz w:val="22"/>
          <w:szCs w:val="22"/>
        </w:rPr>
        <w:t>(</w:t>
      </w:r>
      <w:r w:rsidR="003F4EDD" w:rsidRPr="005F7C85">
        <w:rPr>
          <w:rFonts w:ascii="Arial" w:hAnsi="Arial" w:cs="Arial"/>
          <w:bCs/>
          <w:i/>
          <w:iCs/>
          <w:sz w:val="22"/>
          <w:szCs w:val="22"/>
        </w:rPr>
        <w:t>4304-9/2023</w:t>
      </w:r>
      <w:r w:rsidR="003F4EDD" w:rsidRPr="005F7C85">
        <w:rPr>
          <w:rFonts w:ascii="Arial" w:hAnsi="Arial" w:cs="Arial"/>
          <w:bCs/>
          <w:sz w:val="22"/>
          <w:szCs w:val="22"/>
        </w:rPr>
        <w:t>)</w:t>
      </w:r>
      <w:r w:rsidR="003F4EDD" w:rsidRPr="005F7C85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531CB743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0FAF719D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ECE16C" w14:textId="25E2F86C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352D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4EDD"/>
    <w:rsid w:val="003F6BBA"/>
    <w:rsid w:val="00404961"/>
    <w:rsid w:val="00404CC9"/>
    <w:rsid w:val="004067DB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51F6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63</cp:revision>
  <dcterms:created xsi:type="dcterms:W3CDTF">2017-06-15T07:00:00Z</dcterms:created>
  <dcterms:modified xsi:type="dcterms:W3CDTF">2023-06-16T10:55:00Z</dcterms:modified>
</cp:coreProperties>
</file>